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0D" w:rsidRDefault="00D81FE3">
      <w:pPr>
        <w:pStyle w:val="20"/>
        <w:keepNext/>
        <w:keepLines/>
        <w:shd w:val="clear" w:color="auto" w:fill="auto"/>
        <w:ind w:firstLine="0"/>
      </w:pPr>
      <w:bookmarkStart w:id="0" w:name="bookmark0"/>
      <w:r>
        <w:t xml:space="preserve">Публичный </w:t>
      </w:r>
      <w:bookmarkEnd w:id="0"/>
      <w:r w:rsidR="00856B81">
        <w:t xml:space="preserve">доклад директора </w:t>
      </w:r>
    </w:p>
    <w:p w:rsidR="00D07AFD" w:rsidRDefault="00856B81" w:rsidP="00856B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муниципального бюджетного  общеобразовательного учреждения </w:t>
      </w:r>
      <w:r w:rsidR="00D07AF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</w:t>
      </w:r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</w:t>
      </w:r>
      <w:proofErr w:type="gramStart"/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Вече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няя</w:t>
      </w:r>
      <w:proofErr w:type="gramEnd"/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СОШ с. </w:t>
      </w:r>
      <w:proofErr w:type="spellStart"/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Чернокозово</w:t>
      </w:r>
      <w:proofErr w:type="spellEnd"/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</w:t>
      </w:r>
    </w:p>
    <w:p w:rsidR="00856B81" w:rsidRDefault="00856B81" w:rsidP="00856B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Наурского муниципального района Чеченской Республики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</w:t>
      </w:r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за 202</w:t>
      </w:r>
      <w:r w:rsidR="00A5446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2-2023</w:t>
      </w:r>
      <w:r w:rsidRPr="00856B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учебный год</w:t>
      </w:r>
    </w:p>
    <w:p w:rsidR="00884650" w:rsidRPr="00856B81" w:rsidRDefault="00884650" w:rsidP="00856B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56B81" w:rsidRPr="00884650" w:rsidRDefault="00856B81" w:rsidP="00884650">
      <w:pPr>
        <w:pStyle w:val="aa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4650">
        <w:rPr>
          <w:rFonts w:ascii="Times New Roman" w:eastAsia="Times New Roman" w:hAnsi="Times New Roman" w:cs="Times New Roman"/>
          <w:b/>
          <w:color w:val="auto"/>
          <w:lang w:bidi="ar-SA"/>
        </w:rPr>
        <w:t>ОБЩИЕ СВЕДЕНИЯ ОБ ОБРАЗОВАТЕЛЬНОМ УЧРЕЖДЕНИИ</w:t>
      </w:r>
    </w:p>
    <w:p w:rsidR="00856B81" w:rsidRPr="00856B81" w:rsidRDefault="00856B81" w:rsidP="00856B8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6B81" w:rsidRPr="00856B81" w:rsidRDefault="00856B81" w:rsidP="00856B81">
      <w:pPr>
        <w:widowControl/>
        <w:numPr>
          <w:ilvl w:val="0"/>
          <w:numId w:val="10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>Полное наименование образовательного учреждения в соответствии с Уставом</w:t>
      </w:r>
    </w:p>
    <w:p w:rsidR="00856B81" w:rsidRPr="00856B81" w:rsidRDefault="00856B81" w:rsidP="00856B81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856B81" w:rsidRPr="00856B81" w:rsidTr="00856B81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Муниципальное бюджетное образовательное учреждение «</w:t>
            </w:r>
            <w:proofErr w:type="gram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Вече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</w:t>
            </w: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няя</w:t>
            </w:r>
            <w:proofErr w:type="gram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СОШ с.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Чернокозово</w:t>
            </w:r>
            <w:proofErr w:type="spell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 Наурского муниципального района Чеченской Республики</w:t>
            </w:r>
          </w:p>
        </w:tc>
      </w:tr>
    </w:tbl>
    <w:p w:rsidR="00856B81" w:rsidRPr="00856B81" w:rsidRDefault="00856B81" w:rsidP="00856B8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856B81" w:rsidRPr="00856B81" w:rsidRDefault="00856B81" w:rsidP="00856B81">
      <w:pPr>
        <w:widowControl/>
        <w:numPr>
          <w:ilvl w:val="0"/>
          <w:numId w:val="10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Место нахождения образовательного учреждения  юридический и фактический адреса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856B81" w:rsidRPr="00856B81" w:rsidTr="00856B81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ind w:left="360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366134 Чеченская Республика, Наурский район,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proofErr w:type="gram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.Ч</w:t>
            </w:r>
            <w:proofErr w:type="gram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ернокозово</w:t>
            </w:r>
            <w:proofErr w:type="spell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ул. Дзержинского , 10</w:t>
            </w:r>
          </w:p>
        </w:tc>
      </w:tr>
    </w:tbl>
    <w:p w:rsidR="00856B81" w:rsidRPr="00856B81" w:rsidRDefault="00856B81" w:rsidP="00856B8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1898"/>
        <w:gridCol w:w="998"/>
        <w:gridCol w:w="2024"/>
        <w:gridCol w:w="873"/>
        <w:gridCol w:w="2730"/>
      </w:tblGrid>
      <w:tr w:rsidR="00856B81" w:rsidRPr="00856B81" w:rsidTr="00856B81">
        <w:trPr>
          <w:trHeight w:val="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8 9287435421</w:t>
            </w:r>
          </w:p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Факс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e-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mail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177CF7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val="en-US" w:eastAsia="en-US" w:bidi="ar-SA"/>
              </w:rPr>
            </w:pPr>
            <w:hyperlink r:id="rId8" w:history="1">
              <w:r w:rsidR="00856B81" w:rsidRPr="00856B8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en-US" w:eastAsia="en-US" w:bidi="ar-SA"/>
                </w:rPr>
                <w:t>chernokozovo</w:t>
              </w:r>
              <w:r w:rsidR="00856B81" w:rsidRPr="00856B81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856B81" w:rsidRPr="00856B8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en-US" w:eastAsia="en-US" w:bidi="ar-SA"/>
                </w:rPr>
                <w:t>ik</w:t>
              </w:r>
              <w:r w:rsidR="00856B81" w:rsidRPr="00856B81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en-US" w:bidi="ar-SA"/>
                </w:rPr>
                <w:t>@</w:t>
              </w:r>
              <w:r w:rsidR="00856B81" w:rsidRPr="00856B8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en-US" w:eastAsia="en-US" w:bidi="ar-SA"/>
                </w:rPr>
                <w:t>mail</w:t>
              </w:r>
              <w:r w:rsidR="00856B81" w:rsidRPr="00856B81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proofErr w:type="spellStart"/>
              <w:r w:rsidR="00856B81" w:rsidRPr="00856B81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proofErr w:type="spellEnd"/>
            </w:hyperlink>
          </w:p>
        </w:tc>
      </w:tr>
    </w:tbl>
    <w:p w:rsidR="00856B81" w:rsidRPr="00856B81" w:rsidRDefault="00856B81" w:rsidP="00856B81">
      <w:pPr>
        <w:widowControl/>
        <w:jc w:val="both"/>
        <w:rPr>
          <w:rFonts w:ascii="Times New Roman" w:eastAsia="Times New Roman" w:hAnsi="Times New Roman" w:cs="Times New Roman"/>
          <w:color w:val="auto"/>
          <w:shd w:val="clear" w:color="auto" w:fill="FFFF00"/>
          <w:lang w:eastAsia="en-US" w:bidi="ar-SA"/>
        </w:rPr>
      </w:pPr>
    </w:p>
    <w:p w:rsidR="00856B81" w:rsidRPr="00856B81" w:rsidRDefault="00856B81" w:rsidP="00856B81">
      <w:pPr>
        <w:widowControl/>
        <w:numPr>
          <w:ilvl w:val="0"/>
          <w:numId w:val="10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>Учредители (название организации и/или Ф.И.О. физического лица, адрес, телефон)</w:t>
      </w:r>
    </w:p>
    <w:p w:rsidR="00856B81" w:rsidRPr="00856B81" w:rsidRDefault="00856B81" w:rsidP="00856B8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856B81" w:rsidRPr="00856B81" w:rsidTr="00856B81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366128 Чеченская Республика, Наурский район, Наурское Управление образования,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ул</w:t>
            </w:r>
            <w:proofErr w:type="gram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.К</w:t>
            </w:r>
            <w:proofErr w:type="gram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адырова</w:t>
            </w:r>
            <w:proofErr w:type="spell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24-А</w:t>
            </w:r>
          </w:p>
        </w:tc>
      </w:tr>
    </w:tbl>
    <w:p w:rsidR="00856B81" w:rsidRPr="00856B81" w:rsidRDefault="00856B81" w:rsidP="00856B8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hd w:val="clear" w:color="auto" w:fill="FFFF00"/>
          <w:lang w:eastAsia="en-US" w:bidi="ar-SA"/>
        </w:rPr>
      </w:pPr>
    </w:p>
    <w:p w:rsidR="00856B81" w:rsidRPr="00856B81" w:rsidRDefault="00856B81" w:rsidP="00856B81">
      <w:pPr>
        <w:widowControl/>
        <w:numPr>
          <w:ilvl w:val="0"/>
          <w:numId w:val="10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>Имеющиеся</w:t>
      </w:r>
      <w:proofErr w:type="gramEnd"/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лицензия на образовательную деятельность с приложениями:</w:t>
      </w:r>
    </w:p>
    <w:p w:rsidR="00856B81" w:rsidRPr="00856B81" w:rsidRDefault="00856B81" w:rsidP="00856B81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56B81">
        <w:rPr>
          <w:rFonts w:ascii="Times New Roman" w:eastAsia="Times New Roman" w:hAnsi="Times New Roman" w:cs="Times New Roman"/>
          <w:color w:val="auto"/>
          <w:lang w:bidi="ar-SA"/>
        </w:rPr>
        <w:t xml:space="preserve">    20Л02    №0000424              №2066 от 23 июля 2015 г.</w:t>
      </w:r>
    </w:p>
    <w:p w:rsidR="00856B81" w:rsidRPr="00856B81" w:rsidRDefault="00856B81" w:rsidP="00856B81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3000"/>
        <w:gridCol w:w="2504"/>
      </w:tblGrid>
      <w:tr w:rsidR="00856B81" w:rsidRPr="00856B81" w:rsidTr="00856B81">
        <w:trPr>
          <w:trHeight w:val="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Реализуемые образовательные программы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Серия, 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выдачи</w:t>
            </w:r>
          </w:p>
        </w:tc>
      </w:tr>
      <w:tr w:rsidR="00856B81" w:rsidRPr="00856B81" w:rsidTr="00856B81">
        <w:trPr>
          <w:trHeight w:val="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Основное общее образование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20П02 №0000484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923-п от 23 июля 2015 г.</w:t>
            </w:r>
          </w:p>
        </w:tc>
      </w:tr>
      <w:tr w:rsidR="00856B81" w:rsidRPr="00856B81" w:rsidTr="00856B81">
        <w:trPr>
          <w:trHeight w:val="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(полное) общее образование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20П02 №0000484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923-п от 23 июля 2015 г.</w:t>
            </w:r>
          </w:p>
        </w:tc>
      </w:tr>
    </w:tbl>
    <w:p w:rsidR="00856B81" w:rsidRPr="00856B81" w:rsidRDefault="00856B81" w:rsidP="00856B81">
      <w:pPr>
        <w:widowControl/>
        <w:jc w:val="both"/>
        <w:rPr>
          <w:rFonts w:ascii="Times New Roman" w:eastAsia="Times New Roman" w:hAnsi="Times New Roman" w:cs="Times New Roman"/>
          <w:color w:val="auto"/>
          <w:shd w:val="clear" w:color="auto" w:fill="FFFF00"/>
          <w:lang w:eastAsia="en-US" w:bidi="ar-SA"/>
        </w:rPr>
      </w:pPr>
    </w:p>
    <w:p w:rsidR="00856B81" w:rsidRPr="00856B81" w:rsidRDefault="00856B81" w:rsidP="00856B81">
      <w:pPr>
        <w:widowControl/>
        <w:numPr>
          <w:ilvl w:val="0"/>
          <w:numId w:val="10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Свидетельство о государственной аккредитации (действующее): </w:t>
      </w:r>
    </w:p>
    <w:p w:rsidR="00856B81" w:rsidRPr="00856B81" w:rsidRDefault="00856B81" w:rsidP="00856B8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2196"/>
        <w:gridCol w:w="1724"/>
        <w:gridCol w:w="2063"/>
      </w:tblGrid>
      <w:tr w:rsidR="00856B81" w:rsidRPr="00856B81" w:rsidTr="00856B81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Серия, №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выдачи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Срок окончания</w:t>
            </w:r>
          </w:p>
        </w:tc>
      </w:tr>
      <w:tr w:rsidR="00856B81" w:rsidRPr="00856B81" w:rsidTr="00856B81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Свидетельство  государственной аккредитации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20А02 №0000304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№0972 от 19 октября 2016г.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июля 2025г.</w:t>
            </w:r>
          </w:p>
        </w:tc>
      </w:tr>
    </w:tbl>
    <w:p w:rsidR="00856B81" w:rsidRPr="00856B81" w:rsidRDefault="00856B81" w:rsidP="00856B81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6B81" w:rsidRPr="00856B81" w:rsidRDefault="00856B81" w:rsidP="00856B81">
      <w:pPr>
        <w:widowControl/>
        <w:numPr>
          <w:ilvl w:val="0"/>
          <w:numId w:val="10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Директор образовательного учреждения </w:t>
      </w:r>
    </w:p>
    <w:p w:rsidR="00856B81" w:rsidRPr="00856B81" w:rsidRDefault="00856B81" w:rsidP="00856B81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856B81" w:rsidRPr="00856B81" w:rsidTr="00856B81">
        <w:trPr>
          <w:trHeight w:val="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Эльмурзаева</w:t>
            </w:r>
            <w:proofErr w:type="spell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Хама</w:t>
            </w:r>
            <w:proofErr w:type="gram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Анушовна</w:t>
            </w:r>
            <w:proofErr w:type="spellEnd"/>
          </w:p>
        </w:tc>
      </w:tr>
    </w:tbl>
    <w:p w:rsidR="00856B81" w:rsidRPr="00856B81" w:rsidRDefault="00856B81" w:rsidP="00856B8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6B81" w:rsidRPr="00856B81" w:rsidRDefault="00856B81" w:rsidP="00856B81">
      <w:pPr>
        <w:widowControl/>
        <w:numPr>
          <w:ilvl w:val="0"/>
          <w:numId w:val="10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56B8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Заместители директора ОУ по направлениям </w:t>
      </w:r>
    </w:p>
    <w:p w:rsidR="00856B81" w:rsidRPr="00856B81" w:rsidRDefault="00856B81" w:rsidP="00856B81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856B81" w:rsidRPr="00856B81" w:rsidTr="00856B81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Заместитель директора по УВР –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Шамсудинова</w:t>
            </w:r>
            <w:proofErr w:type="spell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Асет</w:t>
            </w:r>
            <w:proofErr w:type="spell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Абасовна</w:t>
            </w:r>
            <w:proofErr w:type="spellEnd"/>
          </w:p>
        </w:tc>
      </w:tr>
      <w:tr w:rsidR="00856B81" w:rsidRPr="00856B81" w:rsidTr="00856B81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6B81" w:rsidRPr="00856B81" w:rsidTr="00856B81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81" w:rsidRPr="00856B81" w:rsidRDefault="00856B81" w:rsidP="00856B8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Заместитель директора по ИКТ –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Газиева</w:t>
            </w:r>
            <w:proofErr w:type="spellEnd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Селима </w:t>
            </w:r>
            <w:proofErr w:type="spellStart"/>
            <w:r w:rsidRPr="00856B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Рамзановна</w:t>
            </w:r>
            <w:proofErr w:type="spellEnd"/>
          </w:p>
        </w:tc>
      </w:tr>
    </w:tbl>
    <w:p w:rsidR="00856B81" w:rsidRPr="00856B81" w:rsidRDefault="00856B81" w:rsidP="00856B8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56B81" w:rsidRPr="00884650" w:rsidRDefault="00856B81" w:rsidP="00884650">
      <w:pPr>
        <w:pStyle w:val="aa"/>
        <w:widowControl/>
        <w:numPr>
          <w:ilvl w:val="0"/>
          <w:numId w:val="13"/>
        </w:num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46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Система управления.</w:t>
      </w:r>
    </w:p>
    <w:p w:rsidR="00856B81" w:rsidRPr="00856B81" w:rsidRDefault="00856B81" w:rsidP="00856B81">
      <w:pPr>
        <w:widowControl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6B81" w:rsidRPr="00856B81" w:rsidRDefault="00856B81" w:rsidP="00856B81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Учреждением осуществляется в соответствии с действующим законодательством Российской Федерации, Чеченской Республики и Уставом МБОУ «</w:t>
      </w:r>
      <w:proofErr w:type="gramStart"/>
      <w:r w:rsidRPr="00856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Вечерняя</w:t>
      </w:r>
      <w:proofErr w:type="gramEnd"/>
      <w:r w:rsidRPr="00856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 с. </w:t>
      </w:r>
      <w:proofErr w:type="spellStart"/>
      <w:r w:rsidRPr="00856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Чернокозово</w:t>
      </w:r>
      <w:proofErr w:type="spellEnd"/>
      <w:r w:rsidRPr="00856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856B81" w:rsidRDefault="00856B81" w:rsidP="00856B81">
      <w:pPr>
        <w:widowControl/>
        <w:ind w:firstLine="360"/>
        <w:jc w:val="both"/>
      </w:pPr>
      <w:r w:rsidRPr="00856B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Непосредственное руководство  деятельностью школы осуществляет директор, именуемый «Руководитель».  Компетенция заместителей  Руководителя устанавливается Руководителем. Основными формами самоуправления в Учреждении являются общее собрание трудового коллектива, педагогический совет, совет воспитателей отрядов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856B81">
        <w:t xml:space="preserve"> </w:t>
      </w:r>
    </w:p>
    <w:p w:rsidR="00884650" w:rsidRPr="00856B81" w:rsidRDefault="00884650" w:rsidP="00856B81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6B81" w:rsidRPr="00884650" w:rsidRDefault="00856B81" w:rsidP="00884650">
      <w:pPr>
        <w:pStyle w:val="aa"/>
        <w:widowControl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846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ситуации.</w:t>
      </w:r>
    </w:p>
    <w:p w:rsidR="00884650" w:rsidRPr="00884650" w:rsidRDefault="00856B81" w:rsidP="00884650">
      <w:pPr>
        <w:widowControl/>
        <w:ind w:firstLine="360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</w:pPr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Муниципальное бюджетное </w:t>
      </w:r>
      <w:r w:rsidR="0088465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обще</w:t>
      </w:r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образовательное учреждение «Вечерняя средняя общеобразовательная школа </w:t>
      </w:r>
      <w:proofErr w:type="spellStart"/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.Ч</w:t>
      </w:r>
      <w:proofErr w:type="gramEnd"/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ернокозово</w:t>
      </w:r>
      <w:proofErr w:type="spellEnd"/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 принимает на обучение осужденных на различные сроки лишения свободы.</w:t>
      </w:r>
      <w:r w:rsidRPr="00856B8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Все обучающиеся школы – осужденные, возраст: от 18 до 30 лет. Организация образовательного процесса  зависит от контингента </w:t>
      </w:r>
      <w:proofErr w:type="gramStart"/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856B8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который имеет свои особенности. Он очень разнообразен и неоднороден по возрастному составу, социальному и  жизненному опыту, уровню подготовки.</w:t>
      </w:r>
      <w:r w:rsidRPr="00856B8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 </w:t>
      </w:r>
    </w:p>
    <w:p w:rsidR="00856B81" w:rsidRPr="00856B81" w:rsidRDefault="00884650" w:rsidP="00884650">
      <w:pPr>
        <w:widowControl/>
        <w:ind w:firstLine="36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8465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>Состояние здоровья учащихся-осужденных контролируется медсанчастью учреждения ИК-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>2</w:t>
      </w:r>
      <w:r w:rsidRPr="0088465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 и для учителей школы является частично закрытой.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 </w:t>
      </w:r>
      <w:r w:rsidRPr="0088465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В связи с тем, что все обучающиеся </w:t>
      </w:r>
      <w:r w:rsidR="005C7F9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>–</w:t>
      </w:r>
      <w:r w:rsidRPr="0088465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 осужденные</w:t>
      </w:r>
      <w:r w:rsidR="005C7F9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>,</w:t>
      </w:r>
      <w:r w:rsidRPr="0088465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 невозможно организовать органы ученического самоуправления: по режимным требованиям все обучающиеся по окончани</w:t>
      </w:r>
      <w:r w:rsidR="00D07AF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и </w:t>
      </w:r>
      <w:r w:rsidRPr="0088465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учебных занятий обязаны покинуть помещение школы. </w:t>
      </w:r>
      <w:r w:rsidR="00856B81" w:rsidRPr="00856B8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bidi="ar-SA"/>
        </w:rPr>
        <w:t xml:space="preserve"> </w:t>
      </w:r>
    </w:p>
    <w:p w:rsidR="00884650" w:rsidRDefault="00884650" w:rsidP="00884650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</w:p>
    <w:p w:rsidR="00884650" w:rsidRPr="00884650" w:rsidRDefault="00884650" w:rsidP="00884650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884650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Состав педагогических работников остается стабильным на протяжении 8 лет: 12 человек.                                                                                                                                  Образовательный уровень педагогического состава:  высшее-100%.  Квалификационная характеристика педагогического состава: </w:t>
      </w:r>
    </w:p>
    <w:p w:rsidR="00884650" w:rsidRPr="00884650" w:rsidRDefault="00884650" w:rsidP="00884650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884650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13 разряд – 25%,  14 разряд – 33%.                                                                                                                                        Возрастная характеристика:</w:t>
      </w:r>
    </w:p>
    <w:p w:rsidR="00884650" w:rsidRPr="00884650" w:rsidRDefault="00884650" w:rsidP="00884650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884650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25-30 лет – 8%, 30-40 лет – 7%,  40-50 лет - 33%,  более 50 лет -52%.                                               </w:t>
      </w:r>
    </w:p>
    <w:p w:rsidR="00884650" w:rsidRPr="00884650" w:rsidRDefault="00884650" w:rsidP="00884650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</w:p>
    <w:p w:rsidR="00884650" w:rsidRDefault="00884650" w:rsidP="00884650">
      <w:pPr>
        <w:widowControl/>
        <w:shd w:val="clear" w:color="auto" w:fill="FFFFFF"/>
        <w:autoSpaceDE w:val="0"/>
        <w:autoSpaceDN w:val="0"/>
        <w:adjustRightInd w:val="0"/>
      </w:pPr>
      <w:r w:rsidRPr="00884650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        Педагогический коллектив школы работает над темой «</w:t>
      </w:r>
      <w:proofErr w:type="spellStart"/>
      <w:r w:rsidRPr="00884650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Ресоциализация</w:t>
      </w:r>
      <w:proofErr w:type="spellEnd"/>
      <w:r w:rsidRPr="00884650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учащихся школы через реализацию гарантий на получение основного общего и среднего полного образования лицами, отбывающими наказание в виде лишения свободы в учреждении ФКУ ИК-2».</w:t>
      </w:r>
      <w:r w:rsidRPr="00884650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Мы ставим перед собой определенные цели и задачи, которые необходимо решать в течение учебного года.</w:t>
      </w:r>
      <w:r w:rsidRPr="00884650">
        <w:t xml:space="preserve"> </w:t>
      </w:r>
    </w:p>
    <w:p w:rsidR="00884650" w:rsidRDefault="00884650" w:rsidP="00884650">
      <w:pPr>
        <w:widowControl/>
        <w:shd w:val="clear" w:color="auto" w:fill="FFFFFF"/>
        <w:autoSpaceDE w:val="0"/>
        <w:autoSpaceDN w:val="0"/>
        <w:adjustRightInd w:val="0"/>
      </w:pPr>
    </w:p>
    <w:p w:rsidR="00884650" w:rsidRPr="00884650" w:rsidRDefault="00884650" w:rsidP="00884650">
      <w:pPr>
        <w:pStyle w:val="aa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884650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Приоритетные направления деятельности школы:</w:t>
      </w:r>
    </w:p>
    <w:p w:rsidR="00884650" w:rsidRPr="00C3168A" w:rsidRDefault="00884650" w:rsidP="00C3168A">
      <w:pPr>
        <w:pStyle w:val="aa"/>
        <w:widowControl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Создание условия для эффективного развития школы и </w:t>
      </w:r>
      <w:proofErr w:type="spellStart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воспитательно</w:t>
      </w:r>
      <w:proofErr w:type="spellEnd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-образовательной среды, способствующей повышению качества 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lastRenderedPageBreak/>
        <w:t>образования путем индивидуализации обучения и личностно ориентированного подхода.</w:t>
      </w:r>
    </w:p>
    <w:p w:rsidR="00884650" w:rsidRPr="00C3168A" w:rsidRDefault="00884650" w:rsidP="00C3168A">
      <w:pPr>
        <w:pStyle w:val="aa"/>
        <w:widowControl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Воспитание законопослушного поведения и гражданской ответственности обучающихся-осужденных.</w:t>
      </w:r>
    </w:p>
    <w:p w:rsidR="00884650" w:rsidRPr="00C3168A" w:rsidRDefault="00884650" w:rsidP="00C3168A">
      <w:pPr>
        <w:pStyle w:val="aa"/>
        <w:widowControl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Создание условий для успешной адаптации и социализации личности осужденного в современной социокультурной среде.</w:t>
      </w:r>
    </w:p>
    <w:p w:rsidR="00C3168A" w:rsidRDefault="00C3168A" w:rsidP="00884650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884650" w:rsidRPr="00C3168A" w:rsidRDefault="00884650" w:rsidP="00C3168A">
      <w:pPr>
        <w:pStyle w:val="aa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Задачи, </w:t>
      </w:r>
      <w:r w:rsidR="005C7F98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поставленные перед педагогическим коллективом школы 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в </w:t>
      </w:r>
      <w:r w:rsidR="005C7F98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2020-2021 учебном 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году:</w:t>
      </w:r>
    </w:p>
    <w:p w:rsidR="00884650" w:rsidRPr="00C3168A" w:rsidRDefault="00884650" w:rsidP="00C3168A">
      <w:pPr>
        <w:pStyle w:val="aa"/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Обеспечить права </w:t>
      </w:r>
      <w:proofErr w:type="gramStart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обучающихся</w:t>
      </w:r>
      <w:proofErr w:type="gramEnd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на получение основного общего и среднего (полного) общего образования.</w:t>
      </w:r>
    </w:p>
    <w:p w:rsidR="00884650" w:rsidRPr="00C3168A" w:rsidRDefault="00884650" w:rsidP="00C3168A">
      <w:pPr>
        <w:pStyle w:val="aa"/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Оказать помощь </w:t>
      </w:r>
      <w:proofErr w:type="gramStart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обучающимся</w:t>
      </w:r>
      <w:proofErr w:type="gramEnd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в адаптации и реабилитации.</w:t>
      </w:r>
    </w:p>
    <w:p w:rsidR="00884650" w:rsidRPr="00C3168A" w:rsidRDefault="00884650" w:rsidP="00C3168A">
      <w:pPr>
        <w:pStyle w:val="aa"/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Расширить информационно-коммуникационные, интерактивные технологии, способствующие формированию практических умений и навыков обучающихся.</w:t>
      </w:r>
    </w:p>
    <w:p w:rsidR="00884650" w:rsidRPr="00C3168A" w:rsidRDefault="00884650" w:rsidP="00C3168A">
      <w:pPr>
        <w:pStyle w:val="aa"/>
        <w:widowControl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Воспитывать социально здоровых граждан России, сознающих своё место в обществе, уважающих законы, традиции и культуру своего народа.</w:t>
      </w:r>
    </w:p>
    <w:p w:rsidR="00884650" w:rsidRPr="00C3168A" w:rsidRDefault="00884650" w:rsidP="00C3168A">
      <w:pPr>
        <w:pStyle w:val="aa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Совершенствовать организацию учебного процесса в целях сохранения и укрепления здоровья обучающихся.</w:t>
      </w:r>
    </w:p>
    <w:p w:rsidR="00884650" w:rsidRPr="00C3168A" w:rsidRDefault="00884650" w:rsidP="00C3168A">
      <w:pPr>
        <w:pStyle w:val="aa"/>
        <w:widowControl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Способствовать повышению профессиональных компетенций педагогов школы.</w:t>
      </w:r>
    </w:p>
    <w:p w:rsidR="00884650" w:rsidRPr="00C3168A" w:rsidRDefault="00884650" w:rsidP="00C3168A">
      <w:pPr>
        <w:pStyle w:val="aa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Организовать сотрудничества педагогов, руководства и сотрудников учреждения ИК-2, обучающихся, общественных организаций, социальных партнеров.</w:t>
      </w:r>
    </w:p>
    <w:p w:rsidR="00C3168A" w:rsidRDefault="00884650" w:rsidP="00C3168A">
      <w:pPr>
        <w:pStyle w:val="aa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Продолжить развитие и укрепление </w:t>
      </w:r>
      <w:proofErr w:type="gramStart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материально-технической</w:t>
      </w:r>
      <w:proofErr w:type="gramEnd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</w:t>
      </w:r>
    </w:p>
    <w:p w:rsidR="00C3168A" w:rsidRDefault="00C3168A" w:rsidP="00C3168A">
      <w:pPr>
        <w:pStyle w:val="aa"/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C3168A" w:rsidRPr="00C3168A" w:rsidRDefault="00884650" w:rsidP="00D07AFD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C3168A"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На начало 2020-2021  учебного года в школе 59  учащихся, открыто 10 классов, назн</w:t>
      </w:r>
      <w:r w:rsidR="00D07AFD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ачены классные руководители</w:t>
      </w:r>
      <w:proofErr w:type="gramStart"/>
      <w:r w:rsidR="00D07AFD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.</w:t>
      </w:r>
      <w:proofErr w:type="gramEnd"/>
      <w:r w:rsidR="00D07AFD"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C3168A"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(строгий режим – 22 учащихся, общий режим –31 учащихся, КП – 5 учащихся, СИЗО – 1 учащийся).</w:t>
      </w:r>
    </w:p>
    <w:p w:rsidR="00C3168A" w:rsidRPr="00C3168A" w:rsidRDefault="00C3168A" w:rsidP="00C3168A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Установлена сменность занятий                                                                                                                               1 смена:   9.00 - 13.00.                                                                                                                                                                               2 смена:   14.00 - 18.00.                                                                                                                          Учебники, имеющиеся в библиотеке, выдаются учащимся.                                  Расписание составлено согласно плану школы и нагрузки учителей - предметников. </w:t>
      </w:r>
    </w:p>
    <w:p w:rsidR="00C3168A" w:rsidRPr="00C3168A" w:rsidRDefault="00C3168A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Распределена нагрузка на учебную неделю:</w:t>
      </w:r>
    </w:p>
    <w:p w:rsidR="00C3168A" w:rsidRPr="00C3168A" w:rsidRDefault="00C3168A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- понедельник:   педсоветы, совещания</w:t>
      </w:r>
    </w:p>
    <w:p w:rsidR="00C3168A" w:rsidRPr="00C3168A" w:rsidRDefault="00C3168A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- вторник:       работа с начальниками отрядов</w:t>
      </w:r>
    </w:p>
    <w:p w:rsidR="00C3168A" w:rsidRPr="00C3168A" w:rsidRDefault="00C3168A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- среда: участие в заседаниях совета воспитателей отрядов,</w:t>
      </w:r>
    </w:p>
    <w:p w:rsidR="00C3168A" w:rsidRPr="00C3168A" w:rsidRDefault="00C3168A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      заседание административной комиссии</w:t>
      </w:r>
    </w:p>
    <w:p w:rsidR="00C3168A" w:rsidRPr="00C3168A" w:rsidRDefault="00C3168A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- четверг: заседание дисциплинарной комиссии.</w:t>
      </w:r>
    </w:p>
    <w:p w:rsidR="00C3168A" w:rsidRPr="00C3168A" w:rsidRDefault="00C3168A" w:rsidP="00C3168A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Все педагоги школы входят в состав воспитателей отрядов (СВО). </w:t>
      </w: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На месте имеют возможность получения всей необходимой информации, характеризующего того или иного учащегося.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Завуч </w:t>
      </w:r>
      <w:proofErr w:type="spellStart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Шамсудинова</w:t>
      </w:r>
      <w:proofErr w:type="spellEnd"/>
      <w:proofErr w:type="gramStart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val="en-US" w:bidi="ar-SA"/>
        </w:rPr>
        <w:t>A</w:t>
      </w:r>
      <w:proofErr w:type="gramEnd"/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val="en-US" w:bidi="ar-SA"/>
        </w:rPr>
        <w:t>A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. является членом комиссии по приему 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lastRenderedPageBreak/>
        <w:t xml:space="preserve">этапа, где лично может выяснить и отобрать ребят, не имеющих образования. (1 и 3 пятницы месяца.)  </w:t>
      </w:r>
      <w:r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Учитывая специфику данного образовательного учреждения, учителя школы активно работают над самообразованием, изучают передовой педагогический опыт и внедряют его в преподавание.</w:t>
      </w:r>
    </w:p>
    <w:p w:rsidR="00C3168A" w:rsidRPr="00C3168A" w:rsidRDefault="00C3168A" w:rsidP="00C3168A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Государственная итоговая аттестация </w:t>
      </w:r>
    </w:p>
    <w:p w:rsidR="00C3168A" w:rsidRPr="00C3168A" w:rsidRDefault="00C3168A" w:rsidP="00C3168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bookmark8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Pr="00C316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Выпускники школы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количестве </w:t>
      </w:r>
      <w:r w:rsidR="00A544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человек </w:t>
      </w:r>
      <w:r w:rsidRPr="00C3168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успешно сдали ОГЭ в форме ГВЭ  по математике и получили аттестаты об основном общем образовании. Успешной сдаче ОГЭ предшествовали также и промежуточные аттестации.</w:t>
      </w:r>
    </w:p>
    <w:p w:rsidR="00C3168A" w:rsidRPr="00C3168A" w:rsidRDefault="00C3168A" w:rsidP="00C3168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3168A" w:rsidRPr="00C3168A" w:rsidRDefault="00C3168A" w:rsidP="00C3168A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</w:pP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Выпускники школы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также </w:t>
      </w:r>
      <w:r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успешно сдали ЕГЭ по основным  предметам: русский язык, алгебра и начала анализа и получили аттестаты о полном среднем образовании. Успешной сдаче ЕГЭ предшествовали также и промежуточные аттестации.</w:t>
      </w:r>
    </w:p>
    <w:p w:rsidR="00C3168A" w:rsidRPr="00C3168A" w:rsidRDefault="00C3168A" w:rsidP="00C3168A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</w:p>
    <w:tbl>
      <w:tblPr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9"/>
        <w:gridCol w:w="878"/>
        <w:gridCol w:w="611"/>
        <w:gridCol w:w="532"/>
        <w:gridCol w:w="533"/>
        <w:gridCol w:w="534"/>
        <w:gridCol w:w="534"/>
        <w:gridCol w:w="534"/>
        <w:gridCol w:w="534"/>
        <w:gridCol w:w="534"/>
        <w:gridCol w:w="528"/>
        <w:gridCol w:w="528"/>
        <w:gridCol w:w="569"/>
        <w:gridCol w:w="655"/>
        <w:gridCol w:w="58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74"/>
        <w:gridCol w:w="241"/>
      </w:tblGrid>
      <w:tr w:rsidR="00C3168A" w:rsidRPr="00C3168A" w:rsidTr="00FE299D">
        <w:trPr>
          <w:trHeight w:val="237"/>
        </w:trPr>
        <w:tc>
          <w:tcPr>
            <w:tcW w:w="1161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55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8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3168A" w:rsidRPr="00C3168A" w:rsidTr="00FE299D">
        <w:trPr>
          <w:trHeight w:val="237"/>
        </w:trPr>
        <w:tc>
          <w:tcPr>
            <w:tcW w:w="1161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55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8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3168A" w:rsidRPr="00C3168A" w:rsidTr="00FE299D">
        <w:trPr>
          <w:trHeight w:val="15"/>
        </w:trPr>
        <w:tc>
          <w:tcPr>
            <w:tcW w:w="1161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79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55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8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8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4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C3168A" w:rsidRPr="00C3168A" w:rsidRDefault="00C3168A" w:rsidP="00C3168A">
            <w:pPr>
              <w:widowControl/>
              <w:spacing w:after="200" w:line="27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3168A" w:rsidRPr="00C3168A" w:rsidRDefault="00D07AFD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      </w:t>
      </w:r>
      <w:r w:rsidR="00C3168A"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Конечно, имеются особенности, которые необходимо учитывать при организации и проведении ЕГЭ с осужденными. </w:t>
      </w:r>
      <w:r w:rsidR="00C3168A"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По графику проводить запланированные административные контрольные срезы, по итогам составлять мониторинг результатов ЗУН учащихся, который позволит проследить качество обучения учащихся. Следует отметить, что качество обучения и уровень </w:t>
      </w:r>
      <w:proofErr w:type="spellStart"/>
      <w:r w:rsidR="00C3168A"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>сформированности</w:t>
      </w:r>
      <w:proofErr w:type="spellEnd"/>
      <w:r w:rsidR="00C3168A" w:rsidRPr="00C3168A">
        <w:rPr>
          <w:rFonts w:ascii="Times New Roman" w:eastAsiaTheme="minorEastAsia" w:hAnsi="Times New Roman" w:cstheme="minorBidi"/>
          <w:bCs/>
          <w:color w:val="212121"/>
          <w:sz w:val="28"/>
          <w:szCs w:val="28"/>
          <w:lang w:bidi="ar-SA"/>
        </w:rPr>
        <w:t xml:space="preserve"> знаний, умений и навыков довольно низок. Причина кроется в специфике образовательного учреждения – исправительная колония, низкий уровень начального образования, серьезные изъяны в нравственной сфере, нежелание учащихся прилагать усилия, </w:t>
      </w:r>
      <w:r w:rsidR="00C3168A" w:rsidRPr="00C3168A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длительный перерыв между предыдущей и настоящей учебой, стремление уклониться от посещения школы, поскольку  обучение не входит в систему ценностей данной категории людей.</w:t>
      </w:r>
    </w:p>
    <w:p w:rsidR="00C3168A" w:rsidRPr="00C3168A" w:rsidRDefault="00C3168A" w:rsidP="00C3168A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bookmark10"/>
      <w:bookmarkEnd w:id="1"/>
      <w:r>
        <w:rPr>
          <w:rFonts w:ascii="Times New Roman" w:hAnsi="Times New Roman"/>
          <w:sz w:val="28"/>
          <w:szCs w:val="28"/>
        </w:rPr>
        <w:t xml:space="preserve">              </w:t>
      </w:r>
      <w:r w:rsidRPr="00084D3F">
        <w:rPr>
          <w:rFonts w:ascii="Times New Roman" w:hAnsi="Times New Roman"/>
          <w:sz w:val="28"/>
          <w:szCs w:val="28"/>
        </w:rPr>
        <w:t xml:space="preserve">Для объединения усилий  педагогического коллектива на повышение уровня учебно - воспитательного процесса, использование в практике достижений </w:t>
      </w:r>
      <w:proofErr w:type="spellStart"/>
      <w:r w:rsidRPr="00084D3F">
        <w:rPr>
          <w:rFonts w:ascii="Times New Roman" w:hAnsi="Times New Roman"/>
          <w:sz w:val="28"/>
          <w:szCs w:val="28"/>
        </w:rPr>
        <w:t>педагогичекой</w:t>
      </w:r>
      <w:proofErr w:type="spellEnd"/>
      <w:r w:rsidRPr="00084D3F">
        <w:rPr>
          <w:rFonts w:ascii="Times New Roman" w:hAnsi="Times New Roman"/>
          <w:sz w:val="28"/>
          <w:szCs w:val="28"/>
        </w:rPr>
        <w:t xml:space="preserve"> науки и передового опыта было проведено 8 педагогических советов:                                                                                                          </w:t>
      </w:r>
    </w:p>
    <w:p w:rsidR="00084D3F" w:rsidRDefault="00084D3F" w:rsidP="00084D3F">
      <w:pPr>
        <w:pStyle w:val="aa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4D3F">
        <w:rPr>
          <w:rFonts w:ascii="Times New Roman" w:hAnsi="Times New Roman"/>
          <w:sz w:val="28"/>
          <w:szCs w:val="28"/>
        </w:rPr>
        <w:t xml:space="preserve"> </w:t>
      </w:r>
    </w:p>
    <w:p w:rsidR="00084D3F" w:rsidRDefault="00084D3F" w:rsidP="00084D3F">
      <w:pPr>
        <w:pStyle w:val="aa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4D3F">
        <w:rPr>
          <w:rFonts w:ascii="Times New Roman" w:hAnsi="Times New Roman"/>
          <w:sz w:val="28"/>
          <w:szCs w:val="28"/>
        </w:rPr>
        <w:t>Анализ работы за 20</w:t>
      </w:r>
      <w:r w:rsidR="00A5446E">
        <w:rPr>
          <w:rFonts w:ascii="Times New Roman" w:hAnsi="Times New Roman"/>
          <w:sz w:val="28"/>
          <w:szCs w:val="28"/>
        </w:rPr>
        <w:t>21</w:t>
      </w:r>
      <w:r w:rsidRPr="00084D3F">
        <w:rPr>
          <w:rFonts w:ascii="Times New Roman" w:hAnsi="Times New Roman"/>
          <w:sz w:val="28"/>
          <w:szCs w:val="28"/>
        </w:rPr>
        <w:t xml:space="preserve"> – 202</w:t>
      </w:r>
      <w:r w:rsidR="00A5446E">
        <w:rPr>
          <w:rFonts w:ascii="Times New Roman" w:hAnsi="Times New Roman"/>
          <w:sz w:val="28"/>
          <w:szCs w:val="28"/>
        </w:rPr>
        <w:t>2</w:t>
      </w:r>
      <w:r w:rsidRPr="00084D3F">
        <w:rPr>
          <w:rFonts w:ascii="Times New Roman" w:hAnsi="Times New Roman"/>
          <w:sz w:val="28"/>
          <w:szCs w:val="28"/>
        </w:rPr>
        <w:t xml:space="preserve"> учебный год и утверждение плана работы на 202</w:t>
      </w:r>
      <w:r w:rsidR="00A5446E">
        <w:rPr>
          <w:rFonts w:ascii="Times New Roman" w:hAnsi="Times New Roman"/>
          <w:sz w:val="28"/>
          <w:szCs w:val="28"/>
        </w:rPr>
        <w:t>2</w:t>
      </w:r>
      <w:r w:rsidRPr="00084D3F">
        <w:rPr>
          <w:rFonts w:ascii="Times New Roman" w:hAnsi="Times New Roman"/>
          <w:sz w:val="28"/>
          <w:szCs w:val="28"/>
        </w:rPr>
        <w:t>- 202</w:t>
      </w:r>
      <w:r w:rsidR="00A5446E">
        <w:rPr>
          <w:rFonts w:ascii="Times New Roman" w:hAnsi="Times New Roman"/>
          <w:sz w:val="28"/>
          <w:szCs w:val="28"/>
        </w:rPr>
        <w:t>3</w:t>
      </w:r>
      <w:r w:rsidRPr="00084D3F">
        <w:rPr>
          <w:rFonts w:ascii="Times New Roman" w:hAnsi="Times New Roman"/>
          <w:sz w:val="28"/>
          <w:szCs w:val="28"/>
        </w:rPr>
        <w:t xml:space="preserve"> учебный год.                                                                                                                                                                                              2. Анализ работы школы за 1 четверть.                                                                                                     3. Анализ работы школы за 2 четверть.                                                                                                      4. Анализ работы школы за 3 четверть.                                                                                            5.О допуске учащихся 9 класса  до ГИА в форме ГВЭ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 Организованное окончание учебного года, перевод учащихся 5, 6, 7,8,10, 11 классов в следующий класс.                                                                                                                                                            </w:t>
      </w:r>
      <w:r w:rsidRPr="00084D3F">
        <w:rPr>
          <w:rFonts w:ascii="Times New Roman" w:hAnsi="Times New Roman"/>
          <w:sz w:val="28"/>
          <w:szCs w:val="28"/>
        </w:rPr>
        <w:lastRenderedPageBreak/>
        <w:t>7.Об окончании курса основного общего образования.                                                                                                                            8.Об окончании курса среднего общего образования.</w:t>
      </w:r>
    </w:p>
    <w:p w:rsidR="00084D3F" w:rsidRPr="00084D3F" w:rsidRDefault="00084D3F" w:rsidP="00084D3F">
      <w:pPr>
        <w:pStyle w:val="aa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:rsidR="00084D3F" w:rsidRDefault="00084D3F" w:rsidP="00084D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4D3F">
        <w:rPr>
          <w:rFonts w:ascii="Times New Roman" w:hAnsi="Times New Roman"/>
          <w:sz w:val="28"/>
          <w:szCs w:val="28"/>
        </w:rPr>
        <w:t xml:space="preserve"> Помимо педсоветов проводились совещания при директоре и завуче.  На них обсуждались итоги проверок, итоги срезов знаний, вопросы, касающиеся учебного процесса. Несмотря на низкое качество знаний на конец учебного 202</w:t>
      </w:r>
      <w:r w:rsidR="00A5446E">
        <w:rPr>
          <w:rFonts w:ascii="Times New Roman" w:hAnsi="Times New Roman"/>
          <w:sz w:val="28"/>
          <w:szCs w:val="28"/>
        </w:rPr>
        <w:t>2</w:t>
      </w:r>
      <w:r w:rsidRPr="00084D3F">
        <w:rPr>
          <w:rFonts w:ascii="Times New Roman" w:hAnsi="Times New Roman"/>
          <w:sz w:val="28"/>
          <w:szCs w:val="28"/>
        </w:rPr>
        <w:t>-202</w:t>
      </w:r>
      <w:r w:rsidR="00A5446E">
        <w:rPr>
          <w:rFonts w:ascii="Times New Roman" w:hAnsi="Times New Roman"/>
          <w:sz w:val="28"/>
          <w:szCs w:val="28"/>
        </w:rPr>
        <w:t>3</w:t>
      </w:r>
      <w:r w:rsidRPr="00084D3F">
        <w:rPr>
          <w:rFonts w:ascii="Times New Roman" w:hAnsi="Times New Roman"/>
          <w:sz w:val="28"/>
          <w:szCs w:val="28"/>
        </w:rPr>
        <w:t xml:space="preserve">  года, (Успеваемость - 100%.Качество - 19%) педагогический коллектив школы сделал все возможное, чтобы выполнить задачи, поставленные перед ним в 202</w:t>
      </w:r>
      <w:r w:rsidR="00A5446E">
        <w:rPr>
          <w:rFonts w:ascii="Times New Roman" w:hAnsi="Times New Roman"/>
          <w:sz w:val="28"/>
          <w:szCs w:val="28"/>
        </w:rPr>
        <w:t>2</w:t>
      </w:r>
      <w:r w:rsidRPr="00084D3F">
        <w:rPr>
          <w:rFonts w:ascii="Times New Roman" w:hAnsi="Times New Roman"/>
          <w:sz w:val="28"/>
          <w:szCs w:val="28"/>
        </w:rPr>
        <w:t xml:space="preserve"> - 202</w:t>
      </w:r>
      <w:r w:rsidR="00A5446E">
        <w:rPr>
          <w:rFonts w:ascii="Times New Roman" w:hAnsi="Times New Roman"/>
          <w:sz w:val="28"/>
          <w:szCs w:val="28"/>
        </w:rPr>
        <w:t>3</w:t>
      </w:r>
      <w:r w:rsidRPr="00084D3F">
        <w:rPr>
          <w:rFonts w:ascii="Times New Roman" w:hAnsi="Times New Roman"/>
          <w:sz w:val="28"/>
          <w:szCs w:val="28"/>
        </w:rPr>
        <w:t xml:space="preserve"> учебном году, но над качеством выполнения придется продолжить работу.                                                                                                                                                                         Поэтому они остаются актуальными и переносятся на новый  202</w:t>
      </w:r>
      <w:r w:rsidR="00A5446E">
        <w:rPr>
          <w:rFonts w:ascii="Times New Roman" w:hAnsi="Times New Roman"/>
          <w:sz w:val="28"/>
          <w:szCs w:val="28"/>
        </w:rPr>
        <w:t>3</w:t>
      </w:r>
      <w:r w:rsidRPr="00084D3F">
        <w:rPr>
          <w:rFonts w:ascii="Times New Roman" w:hAnsi="Times New Roman"/>
          <w:sz w:val="28"/>
          <w:szCs w:val="28"/>
        </w:rPr>
        <w:t>-202</w:t>
      </w:r>
      <w:r w:rsidR="00A5446E">
        <w:rPr>
          <w:rFonts w:ascii="Times New Roman" w:hAnsi="Times New Roman"/>
          <w:sz w:val="28"/>
          <w:szCs w:val="28"/>
        </w:rPr>
        <w:t>4</w:t>
      </w:r>
      <w:r w:rsidRPr="00084D3F">
        <w:rPr>
          <w:rFonts w:ascii="Times New Roman" w:hAnsi="Times New Roman"/>
          <w:sz w:val="28"/>
          <w:szCs w:val="28"/>
        </w:rPr>
        <w:t xml:space="preserve"> учебный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3F">
        <w:rPr>
          <w:rFonts w:ascii="Times New Roman" w:hAnsi="Times New Roman"/>
          <w:sz w:val="28"/>
          <w:szCs w:val="28"/>
        </w:rPr>
        <w:t xml:space="preserve"> Работа для получения конечного результата будет спланирована во </w:t>
      </w:r>
      <w:proofErr w:type="spellStart"/>
      <w:r w:rsidRPr="00084D3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084D3F">
        <w:rPr>
          <w:rFonts w:ascii="Times New Roman" w:hAnsi="Times New Roman"/>
          <w:sz w:val="28"/>
          <w:szCs w:val="28"/>
        </w:rPr>
        <w:t xml:space="preserve"> контроле на 202</w:t>
      </w:r>
      <w:r w:rsidR="00A5446E">
        <w:rPr>
          <w:rFonts w:ascii="Times New Roman" w:hAnsi="Times New Roman"/>
          <w:sz w:val="28"/>
          <w:szCs w:val="28"/>
        </w:rPr>
        <w:t>3</w:t>
      </w:r>
      <w:r w:rsidRPr="00084D3F">
        <w:rPr>
          <w:rFonts w:ascii="Times New Roman" w:hAnsi="Times New Roman"/>
          <w:sz w:val="28"/>
          <w:szCs w:val="28"/>
        </w:rPr>
        <w:t xml:space="preserve"> - 202</w:t>
      </w:r>
      <w:r w:rsidR="00A5446E">
        <w:rPr>
          <w:rFonts w:ascii="Times New Roman" w:hAnsi="Times New Roman"/>
          <w:sz w:val="28"/>
          <w:szCs w:val="28"/>
        </w:rPr>
        <w:t>4</w:t>
      </w:r>
      <w:r w:rsidRPr="00084D3F">
        <w:rPr>
          <w:rFonts w:ascii="Times New Roman" w:hAnsi="Times New Roman"/>
          <w:sz w:val="28"/>
          <w:szCs w:val="28"/>
        </w:rPr>
        <w:t xml:space="preserve"> учебный год.</w:t>
      </w:r>
    </w:p>
    <w:p w:rsidR="00084D3F" w:rsidRDefault="00084D3F" w:rsidP="00084D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4D3F" w:rsidRPr="00084D3F" w:rsidRDefault="00084D3F" w:rsidP="00084D3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eastAsia="en-US" w:bidi="ar-SA"/>
        </w:rPr>
        <w:t xml:space="preserve">            </w:t>
      </w: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eastAsia="en-US" w:bidi="ar-SA"/>
        </w:rPr>
        <w:t xml:space="preserve">Современная школа – большой и сложный организм, здоровая работа которой несет свою меру ответственности перед обществом за качество и нравственный облик доверенных нам учащихся. Каждому педагогу необходимо усилить свою многогранную деятельность, которая позволит решать главную проблему школы – воспитание развитой личности. </w:t>
      </w:r>
      <w:bookmarkStart w:id="3" w:name="_GoBack"/>
      <w:bookmarkEnd w:id="3"/>
    </w:p>
    <w:p w:rsidR="00084D3F" w:rsidRPr="00084D3F" w:rsidRDefault="00084D3F" w:rsidP="00084D3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Главной задачей уголовно-исполнительной системы Российской Федерации является исправление осужденных, возвращение в социум полезных, созидательных людей, способных без постороннего контроля и чрезмерной опеки вести жизнь, достойную человека</w:t>
      </w:r>
    </w:p>
    <w:p w:rsidR="00084D3F" w:rsidRPr="00084D3F" w:rsidRDefault="00084D3F" w:rsidP="00084D3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Особенности воспитательной работы в исправительных учреждениях обусловлены тем, что она проводится в местах лишения свободы и с лицами, совершившими преступление. Воспитательная работа в основном носит педагогический характер, законодатель не преследует цели урегулировать все формы и методы ее организации. Воспитательная  работа с осужденными к лишению свободы должна быть направлена на достижение целей исправления осужденных и предупреждения совершения новых преступлений с их стороны.</w:t>
      </w:r>
    </w:p>
    <w:p w:rsidR="00084D3F" w:rsidRPr="00084D3F" w:rsidRDefault="00084D3F" w:rsidP="00084D3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Участие осужденных в проводимых воспитательных мероприятиях учитывается при определении степени их исправления, а также при применении к ним мер поощрения.</w:t>
      </w:r>
    </w:p>
    <w:p w:rsidR="00084D3F" w:rsidRPr="00084D3F" w:rsidRDefault="00084D3F" w:rsidP="00084D3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Воспитательная  работа с осужденными организуется дифференцированно с учетом вида исправительного учреждения, срока наказания, условий содержания. Формы проведения этой работы могут быть массовыми, групповыми и индивидуальными, они реализуются на основе педагогических и психологических знаний и методов воздействия.</w:t>
      </w:r>
    </w:p>
    <w:p w:rsid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proofErr w:type="gram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Основными задачами являются: оказание осужденным помощи в духовном, профессиональном и физическом развитии; развитие полезной инициативы осужденных; оказание позитивного влияния на исправление осужденных; участие в решении вопросов организации труда, быта и досуга осужденных; содействие администрации исправительных учреждений в поддержании дисциплины и порядка, формировании здоровых отношений между осужденными; оказание социальной </w:t>
      </w: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lastRenderedPageBreak/>
        <w:t>помощи осужденным и их семьям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</w:t>
      </w:r>
      <w:proofErr w:type="gramEnd"/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Школы при исправительных учреждениях имеют особый контингент учащихся – это юноши в возрасте от 18 до 30 лет (а по заявлению и чуть старше),  совершившие преступление и отбывающие наказание в закрытом учреждении. Преподавание в школе при исправительной колонии – это, прежде всего, воспитательное воздействие через урок и внеклассную работу на человека с уже сформировавшимися убеждениями, чаще всего далекими от моральных   норм общества. Как правило, многие из них имеют травматический опыт получения образования, были выброшены из образовательной среды, что связано не только с социальной ситуацией их семейного развития, но и с условиями неадекватной образовательной среды. Низкая степень </w:t>
      </w:r>
      <w:proofErr w:type="spell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обученности</w:t>
      </w:r>
      <w:proofErr w:type="spellEnd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и воспитанности осужденных, размытость социокультурных ориентиров являются причинами низкой социальной адаптации в дальнейшей жизни. Для них характерны социально-психологическая незрелость, утрата мотивации обучения, непринятие его формальных требований.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ab/>
        <w:t>Наша воспитательная работа направлена, прежде всего, на то, чтобы помочь учащимся адаптироваться в новых условиях, вернуть их к спокойному, бесконфликтному восприятию действительности, научить приемам самопознания, самосовершенствования и сформировать потребность в построении новой жизненной траектории.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Воздействием извне человека нельзя «сделать», но можно только обусловить его включение в деятельность, вызвать его собственную активность.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И исключительно через механизм этой его собственной деятельности он формируется в то, чем делает его эта деятельность.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Педагогический коллектив нашей школы несколько лет ведет внеклассную работу по этому проекту.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Цель:  содействие на процесс исправления и социальной реабилитации осужденных - учащихся привлечением к внеклассным мероприятиям.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Задачи</w:t>
      </w:r>
      <w:r w:rsidRPr="00084D3F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 xml:space="preserve">:  </w:t>
      </w:r>
    </w:p>
    <w:p w:rsidR="00084D3F" w:rsidRPr="00084D3F" w:rsidRDefault="00084D3F" w:rsidP="00084D3F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формирование положительного отношения к учебе, развитие познавательной активности;</w:t>
      </w:r>
    </w:p>
    <w:p w:rsidR="00084D3F" w:rsidRPr="00084D3F" w:rsidRDefault="00084D3F" w:rsidP="00084D3F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развитие социальной активности и ответственности через участие во внеклассных мероприятиях;</w:t>
      </w:r>
    </w:p>
    <w:p w:rsidR="00084D3F" w:rsidRPr="00084D3F" w:rsidRDefault="00084D3F" w:rsidP="00084D3F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раскрытие индивидуальных качеств личности посредством участия учащихся в творческой жизни коллектива школы;</w:t>
      </w:r>
    </w:p>
    <w:p w:rsidR="00084D3F" w:rsidRPr="00084D3F" w:rsidRDefault="00084D3F" w:rsidP="00084D3F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сотрудничество школы с воспитательным отделом исправительной колонии</w:t>
      </w:r>
      <w:proofErr w:type="gram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.</w:t>
      </w:r>
      <w:proofErr w:type="gramEnd"/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Принципы реализации проекта: </w:t>
      </w:r>
    </w:p>
    <w:p w:rsidR="00084D3F" w:rsidRPr="00084D3F" w:rsidRDefault="00084D3F" w:rsidP="00084D3F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рассмотрение осужденного как субъекта </w:t>
      </w:r>
      <w:proofErr w:type="spell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самоисправления</w:t>
      </w:r>
      <w:proofErr w:type="spellEnd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;</w:t>
      </w:r>
    </w:p>
    <w:p w:rsidR="00084D3F" w:rsidRPr="00084D3F" w:rsidRDefault="00084D3F" w:rsidP="00084D3F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признание доброй внутренней природы человека и вследствие этого возможность поиска союзника в самом осужденном;</w:t>
      </w:r>
    </w:p>
    <w:p w:rsidR="00084D3F" w:rsidRPr="00084D3F" w:rsidRDefault="00084D3F" w:rsidP="00084D3F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признание его </w:t>
      </w:r>
      <w:proofErr w:type="spell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субъектности</w:t>
      </w:r>
      <w:proofErr w:type="spellEnd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и полной ответственности в деле собственного </w:t>
      </w:r>
      <w:proofErr w:type="spell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самоисправления</w:t>
      </w:r>
      <w:proofErr w:type="spellEnd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;</w:t>
      </w:r>
    </w:p>
    <w:p w:rsidR="00084D3F" w:rsidRPr="00084D3F" w:rsidRDefault="00084D3F" w:rsidP="00084D3F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iCs/>
          <w:color w:val="auto"/>
          <w:sz w:val="28"/>
          <w:szCs w:val="28"/>
          <w:lang w:bidi="ar-SA"/>
        </w:rPr>
        <w:t>создание благоприятного психологического климата в школе</w:t>
      </w:r>
    </w:p>
    <w:p w:rsidR="00742FD5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Содержание проекта </w:t>
      </w:r>
    </w:p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  <w:tab/>
      </w: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Ключевыми делами</w:t>
      </w:r>
      <w:r w:rsid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проекта являются  следующие традиционные </w:t>
      </w: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lastRenderedPageBreak/>
        <w:t>мероприятия, проводимые в различных формах и вариантах: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Недели по учебным предметам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Первому Президенту Чеченской Республики А-</w:t>
      </w:r>
      <w:proofErr w:type="spell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Х</w:t>
      </w:r>
      <w:proofErr w:type="gramStart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.К</w:t>
      </w:r>
      <w:proofErr w:type="gramEnd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адырову</w:t>
      </w:r>
      <w:proofErr w:type="spellEnd"/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посвящается.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Праздник осени 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День Матери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Праздник Нового года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Мероприятия, посвященные депортации чеченского народа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Праздник «День победы»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Торжественное вручение аттестата выпускникам школы</w:t>
      </w:r>
    </w:p>
    <w:p w:rsidR="00084D3F" w:rsidRPr="00084D3F" w:rsidRDefault="00084D3F" w:rsidP="00084D3F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084D3F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Информационный сменный стенд «Это интересно»</w:t>
      </w:r>
    </w:p>
    <w:p w:rsidR="00742FD5" w:rsidRDefault="00742FD5" w:rsidP="00084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4D3F" w:rsidRDefault="00742FD5" w:rsidP="00084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84D3F">
        <w:rPr>
          <w:rFonts w:ascii="Times New Roman" w:hAnsi="Times New Roman"/>
          <w:sz w:val="28"/>
          <w:szCs w:val="28"/>
        </w:rPr>
        <w:t>Для решения всех задач проекта в школе назначаются каждому классу ответственные  учителя, которые проводят индивидуальную работу в своем классе и тематические классные часы. Так же все учителя участвуют в организации воспитательного процесса общешкольных мероприятий.</w:t>
      </w:r>
    </w:p>
    <w:p w:rsidR="00084D3F" w:rsidRDefault="00084D3F" w:rsidP="00084D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Ожидаемые результаты проекта, их социальная и воспитательная значимость</w:t>
      </w:r>
    </w:p>
    <w:p w:rsidR="00084D3F" w:rsidRDefault="00084D3F" w:rsidP="00084D3F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к обучению, интереса учащихся к познанию учебного предмета</w:t>
      </w:r>
    </w:p>
    <w:p w:rsidR="00084D3F" w:rsidRDefault="00084D3F" w:rsidP="00084D3F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авторитета  школы</w:t>
      </w:r>
    </w:p>
    <w:p w:rsidR="00084D3F" w:rsidRDefault="00084D3F" w:rsidP="00084D3F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личности, способной к самосовершенствованию</w:t>
      </w:r>
    </w:p>
    <w:p w:rsidR="00084D3F" w:rsidRDefault="00084D3F" w:rsidP="00084D3F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и доброжелательное отношение у осужденных - обучающихся  к учителю</w:t>
      </w:r>
    </w:p>
    <w:p w:rsidR="00742FD5" w:rsidRPr="00742FD5" w:rsidRDefault="00084D3F" w:rsidP="00742FD5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коллектива школы (учащиеся – учитель-сотрудник).</w:t>
      </w:r>
      <w:r w:rsidR="00742FD5" w:rsidRPr="00742FD5">
        <w:rPr>
          <w:rFonts w:ascii="Times New Roman" w:eastAsiaTheme="minorEastAsia" w:hAnsi="Times New Roman" w:cstheme="minorBidi"/>
          <w:b/>
          <w:color w:val="auto"/>
          <w:sz w:val="28"/>
          <w:szCs w:val="28"/>
          <w:lang w:bidi="ar-SA"/>
        </w:rPr>
        <w:t xml:space="preserve"> 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b/>
          <w:iCs/>
          <w:sz w:val="28"/>
          <w:szCs w:val="28"/>
        </w:rPr>
      </w:pP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iCs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>Взаимодействие школы с  ФКУ ИК-2</w:t>
      </w:r>
    </w:p>
    <w:p w:rsidR="00742FD5" w:rsidRPr="00742FD5" w:rsidRDefault="00742FD5" w:rsidP="00742FD5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>Поддержка начальства ФКУ ИК-2 при проведении внеклассных мероприятий.</w:t>
      </w:r>
    </w:p>
    <w:p w:rsidR="00742FD5" w:rsidRPr="00742FD5" w:rsidRDefault="00742FD5" w:rsidP="00742FD5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>Участие учителей в воспитательном совете отряда.</w:t>
      </w:r>
    </w:p>
    <w:p w:rsidR="00742FD5" w:rsidRPr="00742FD5" w:rsidRDefault="00742FD5" w:rsidP="00742FD5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>Постоянная совместная работа по посещаемости учащихся  ответственных учителей за класс  с начальниками отрядов.</w:t>
      </w:r>
    </w:p>
    <w:p w:rsidR="00742FD5" w:rsidRPr="00742FD5" w:rsidRDefault="00742FD5" w:rsidP="00742FD5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>Консультация психолога ИК-2 по проблемным вопросам.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>Темы проведенных семинаров за последние два года:</w:t>
      </w:r>
    </w:p>
    <w:p w:rsidR="00742FD5" w:rsidRPr="00742FD5" w:rsidRDefault="00742FD5" w:rsidP="00742FD5">
      <w:pPr>
        <w:pStyle w:val="aa"/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 xml:space="preserve">«Педагогическая толерантность в школе при ИК-2». </w:t>
      </w:r>
    </w:p>
    <w:p w:rsidR="00742FD5" w:rsidRPr="00742FD5" w:rsidRDefault="00742FD5" w:rsidP="00742FD5">
      <w:pPr>
        <w:pStyle w:val="aa"/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 xml:space="preserve">«Воспитательная работа в школе при ИК-2». </w:t>
      </w:r>
    </w:p>
    <w:p w:rsidR="00742FD5" w:rsidRPr="00742FD5" w:rsidRDefault="00742FD5" w:rsidP="00742FD5">
      <w:pPr>
        <w:pStyle w:val="aa"/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42FD5">
        <w:rPr>
          <w:rFonts w:ascii="Times New Roman" w:hAnsi="Times New Roman"/>
          <w:sz w:val="28"/>
          <w:szCs w:val="28"/>
        </w:rPr>
        <w:t xml:space="preserve">«Повышение мотивации к исправлению осужденных в учебно – воспитательном процессе». </w:t>
      </w:r>
    </w:p>
    <w:p w:rsidR="00084D3F" w:rsidRDefault="00084D3F" w:rsidP="00742FD5">
      <w:pPr>
        <w:widowControl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084D3F" w:rsidRDefault="00084D3F" w:rsidP="00084D3F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Анализ воспитательной работы на этапе создания системы воспитательной работы показывает низкий процент </w:t>
      </w:r>
      <w:proofErr w:type="gramStart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обучающихся</w:t>
      </w:r>
      <w:proofErr w:type="gramEnd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: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- </w:t>
      </w:r>
      <w:proofErr w:type="gramStart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охваченных</w:t>
      </w:r>
      <w:proofErr w:type="gramEnd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воспитательной работой - 33%;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- участвующих в мероприятиях предметных недель - 11%;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- занятых в кружках по интересам (</w:t>
      </w:r>
      <w:proofErr w:type="gramStart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Литературный</w:t>
      </w:r>
      <w:proofErr w:type="gramEnd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(художественное чтение) и математический (занимательная математика)  - 11%;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- участвующих в творческих конкурсах - 8%;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lastRenderedPageBreak/>
        <w:t>- непосредственно занятых в подготовке и проведении внеклассных мероприятий - 18%.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 </w:t>
      </w: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Главным показателем эффективности какой-либо деятельности является, как известно, ее результат. Результатом воспитания является  личностный рост обучающегося. Это те позитивные изменения, произошедшие с </w:t>
      </w:r>
      <w:proofErr w:type="gramStart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обучающимся</w:t>
      </w:r>
      <w:proofErr w:type="gramEnd"/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за тот или иной промежуток времени.</w:t>
      </w:r>
    </w:p>
    <w:p w:rsid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   Внеклассной работе принадлежит значительное место в исправ</w:t>
      </w: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softHyphen/>
        <w:t>лении осужденных. Она оказывает положительное влияние на осужден</w:t>
      </w: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softHyphen/>
        <w:t>ных - обучающихся способствует развитию у них моральных качеств, расширяет поле их коллективной деятельности и общения.  Участия в школьных мероприятиях  осужденных - обучающихся укрепляют их положение в коллективе, способствуют самоутверждению. В ходе  подготовки и проведения мероприятия осужденные вступают во взаимодействие  с  организатором  этого процесса - учителем, а также с другими осужденными. В процессе этого взаимодействия устанавливаются смысловые, эмоциональные и психоло</w:t>
      </w: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softHyphen/>
        <w:t>гические контакты, служащие источниками формирования коллективных взаимоотношений и общения между ними.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      </w:t>
      </w: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В результате осужденные - обучающиеся  не просто  приобретают  полезную информацию, но и развивают в себе такие качества как уверенность в себе, коммуникабельность, обогащают опыт коллективной деятельности, вступают во все новые взаимодействия с окружающей дей</w:t>
      </w:r>
      <w:r w:rsidRPr="00742FD5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softHyphen/>
        <w:t xml:space="preserve">ствительностью. </w:t>
      </w: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</w:pPr>
    </w:p>
    <w:p w:rsidR="00742FD5" w:rsidRPr="00742FD5" w:rsidRDefault="00742FD5" w:rsidP="00742FD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</w:pPr>
    </w:p>
    <w:bookmarkEnd w:id="2"/>
    <w:p w:rsidR="00084D3F" w:rsidRPr="00084D3F" w:rsidRDefault="00084D3F" w:rsidP="00084D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084D3F" w:rsidRPr="00084D3F" w:rsidSect="00084D3F">
      <w:pgSz w:w="11900" w:h="16840"/>
      <w:pgMar w:top="1128" w:right="759" w:bottom="1219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F7" w:rsidRDefault="00177CF7">
      <w:r>
        <w:separator/>
      </w:r>
    </w:p>
  </w:endnote>
  <w:endnote w:type="continuationSeparator" w:id="0">
    <w:p w:rsidR="00177CF7" w:rsidRDefault="001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F7" w:rsidRDefault="00177CF7"/>
  </w:footnote>
  <w:footnote w:type="continuationSeparator" w:id="0">
    <w:p w:rsidR="00177CF7" w:rsidRDefault="00177C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57"/>
      </v:shape>
    </w:pict>
  </w:numPicBullet>
  <w:abstractNum w:abstractNumId="0">
    <w:nsid w:val="01431754"/>
    <w:multiLevelType w:val="hybridMultilevel"/>
    <w:tmpl w:val="5CCED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5468"/>
    <w:multiLevelType w:val="hybridMultilevel"/>
    <w:tmpl w:val="7062BE8C"/>
    <w:lvl w:ilvl="0" w:tplc="0EB0E5C6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039D4A38"/>
    <w:multiLevelType w:val="hybridMultilevel"/>
    <w:tmpl w:val="7CD692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EB5B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54C46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A37A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62472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04660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C8473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76BD2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3E5A3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42B0A22"/>
    <w:multiLevelType w:val="hybridMultilevel"/>
    <w:tmpl w:val="C88A0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131B"/>
    <w:multiLevelType w:val="hybridMultilevel"/>
    <w:tmpl w:val="A2EA95C6"/>
    <w:lvl w:ilvl="0" w:tplc="88186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0EFC"/>
    <w:multiLevelType w:val="hybridMultilevel"/>
    <w:tmpl w:val="7D187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31212D"/>
    <w:multiLevelType w:val="multilevel"/>
    <w:tmpl w:val="D206B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F667F"/>
    <w:multiLevelType w:val="multilevel"/>
    <w:tmpl w:val="D028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04281"/>
    <w:multiLevelType w:val="hybridMultilevel"/>
    <w:tmpl w:val="7076ECF0"/>
    <w:lvl w:ilvl="0" w:tplc="10EE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43A8B"/>
    <w:multiLevelType w:val="multilevel"/>
    <w:tmpl w:val="4EAEEC4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9570D"/>
    <w:multiLevelType w:val="multilevel"/>
    <w:tmpl w:val="A78C4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90E7C"/>
    <w:multiLevelType w:val="hybridMultilevel"/>
    <w:tmpl w:val="4BD2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66EDB"/>
    <w:multiLevelType w:val="hybridMultilevel"/>
    <w:tmpl w:val="370E8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01E82"/>
    <w:multiLevelType w:val="hybridMultilevel"/>
    <w:tmpl w:val="37B0D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1F88"/>
    <w:multiLevelType w:val="hybridMultilevel"/>
    <w:tmpl w:val="A36E2CCA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970497E"/>
    <w:multiLevelType w:val="hybridMultilevel"/>
    <w:tmpl w:val="863054E0"/>
    <w:lvl w:ilvl="0" w:tplc="5D6A3F1C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0A412ED"/>
    <w:multiLevelType w:val="multilevel"/>
    <w:tmpl w:val="62E448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727722"/>
    <w:multiLevelType w:val="hybridMultilevel"/>
    <w:tmpl w:val="F9A8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848954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12B4C"/>
    <w:multiLevelType w:val="multilevel"/>
    <w:tmpl w:val="137003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CE05FDE"/>
    <w:multiLevelType w:val="hybridMultilevel"/>
    <w:tmpl w:val="7D628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A701B"/>
    <w:multiLevelType w:val="multilevel"/>
    <w:tmpl w:val="FA704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9A6DE5"/>
    <w:multiLevelType w:val="multilevel"/>
    <w:tmpl w:val="6D86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E5EBA"/>
    <w:multiLevelType w:val="multilevel"/>
    <w:tmpl w:val="B234E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671C55"/>
    <w:multiLevelType w:val="hybridMultilevel"/>
    <w:tmpl w:val="3FCE5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D5638"/>
    <w:multiLevelType w:val="hybridMultilevel"/>
    <w:tmpl w:val="7062BE8C"/>
    <w:lvl w:ilvl="0" w:tplc="0EB0E5C6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5">
    <w:nsid w:val="5ACB7379"/>
    <w:multiLevelType w:val="multilevel"/>
    <w:tmpl w:val="643CD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731CB"/>
    <w:multiLevelType w:val="hybridMultilevel"/>
    <w:tmpl w:val="C694B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54C5B"/>
    <w:multiLevelType w:val="hybridMultilevel"/>
    <w:tmpl w:val="1CFAE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54B15"/>
    <w:multiLevelType w:val="hybridMultilevel"/>
    <w:tmpl w:val="A0DC8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0"/>
  </w:num>
  <w:num w:numId="5">
    <w:abstractNumId w:val="7"/>
  </w:num>
  <w:num w:numId="6">
    <w:abstractNumId w:val="16"/>
  </w:num>
  <w:num w:numId="7">
    <w:abstractNumId w:val="9"/>
  </w:num>
  <w:num w:numId="8">
    <w:abstractNumId w:val="21"/>
  </w:num>
  <w:num w:numId="9">
    <w:abstractNumId w:val="25"/>
  </w:num>
  <w:num w:numId="10">
    <w:abstractNumId w:val="5"/>
  </w:num>
  <w:num w:numId="11">
    <w:abstractNumId w:val="18"/>
  </w:num>
  <w:num w:numId="12">
    <w:abstractNumId w:val="15"/>
  </w:num>
  <w:num w:numId="13">
    <w:abstractNumId w:val="14"/>
  </w:num>
  <w:num w:numId="14">
    <w:abstractNumId w:val="17"/>
  </w:num>
  <w:num w:numId="15">
    <w:abstractNumId w:val="28"/>
  </w:num>
  <w:num w:numId="16">
    <w:abstractNumId w:val="4"/>
  </w:num>
  <w:num w:numId="17">
    <w:abstractNumId w:val="26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3"/>
  </w:num>
  <w:num w:numId="23">
    <w:abstractNumId w:val="8"/>
  </w:num>
  <w:num w:numId="24">
    <w:abstractNumId w:val="19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D"/>
    <w:rsid w:val="00084D3F"/>
    <w:rsid w:val="00177CF7"/>
    <w:rsid w:val="002D2486"/>
    <w:rsid w:val="003668E7"/>
    <w:rsid w:val="003F4165"/>
    <w:rsid w:val="00443D8F"/>
    <w:rsid w:val="00512E26"/>
    <w:rsid w:val="005C7F98"/>
    <w:rsid w:val="005E5DC3"/>
    <w:rsid w:val="00742FD5"/>
    <w:rsid w:val="00856B81"/>
    <w:rsid w:val="00884650"/>
    <w:rsid w:val="009B1F0D"/>
    <w:rsid w:val="00A5446E"/>
    <w:rsid w:val="00A8371D"/>
    <w:rsid w:val="00C3168A"/>
    <w:rsid w:val="00D07AFD"/>
    <w:rsid w:val="00D81FE3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Impact12pt">
    <w:name w:val="Основной текст (2) + Impact;12 pt;Курсив"/>
    <w:basedOn w:val="2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16pt">
    <w:name w:val="Основной текст (2) + Segoe UI;16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6pt">
    <w:name w:val="Основной текст (2) + 26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Calibri26pt">
    <w:name w:val="Основной текст (2) + Calibri;26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Calibri24pt1pt">
    <w:name w:val="Основной текст (2) + Calibri;24 pt;Курсив;Интервал 1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6pt0">
    <w:name w:val="Основной текст (2) + 26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6pt4pt">
    <w:name w:val="Основной текст (2) + 26 pt;Интервал 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13pt">
    <w:name w:val="Основной текст (2) + Segoe UI;13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SegoeUI13pt0">
    <w:name w:val="Основной текст (2) + Segoe UI;13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2pt">
    <w:name w:val="Основной текст (2) + Segoe UI;12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3pt1">
    <w:name w:val="Основной текст (2) + Segoe UI;13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24pt1pt0">
    <w:name w:val="Основной текст (2) + Calibri;24 pt;Курсив;Интервал 1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Calibri26pt0">
    <w:name w:val="Основной текст (2) + Calibri;26 pt;Полужирный;Курсив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15pt-1pt">
    <w:name w:val="Основной текст (2) + 11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-1pt0">
    <w:name w:val="Основной текст (2) + 11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Impact19pt">
    <w:name w:val="Основной текст (2) + Impact;19 pt;Курсив"/>
    <w:basedOn w:val="2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0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48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a">
    <w:name w:val="List Paragraph"/>
    <w:basedOn w:val="a"/>
    <w:uiPriority w:val="34"/>
    <w:qFormat/>
    <w:rsid w:val="00856B81"/>
    <w:pPr>
      <w:ind w:left="720"/>
      <w:contextualSpacing/>
    </w:pPr>
  </w:style>
  <w:style w:type="table" w:styleId="ab">
    <w:name w:val="Table Grid"/>
    <w:basedOn w:val="a1"/>
    <w:uiPriority w:val="59"/>
    <w:rsid w:val="00C3168A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C3168A"/>
    <w:pPr>
      <w:widowControl/>
    </w:pPr>
    <w:rPr>
      <w:rFonts w:asciiTheme="minorHAnsi" w:eastAsiaTheme="minorEastAsia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F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Impact12pt">
    <w:name w:val="Основной текст (2) + Impact;12 pt;Курсив"/>
    <w:basedOn w:val="2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16pt">
    <w:name w:val="Основной текст (2) + Segoe UI;16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6pt">
    <w:name w:val="Основной текст (2) + 26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Calibri26pt">
    <w:name w:val="Основной текст (2) + Calibri;26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Calibri24pt1pt">
    <w:name w:val="Основной текст (2) + Calibri;24 pt;Курсив;Интервал 1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SegoeUI4pt">
    <w:name w:val="Основной текст (2) + Segoe UI;4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6pt0">
    <w:name w:val="Основной текст (2) + 26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6pt4pt">
    <w:name w:val="Основной текст (2) + 26 pt;Интервал 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egoeUI13pt">
    <w:name w:val="Основной текст (2) + Segoe UI;13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SegoeUI13pt0">
    <w:name w:val="Основной текст (2) + Segoe UI;13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2pt">
    <w:name w:val="Основной текст (2) + Segoe UI;12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3pt1">
    <w:name w:val="Основной текст (2) + Segoe UI;13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24pt1pt0">
    <w:name w:val="Основной текст (2) + Calibri;24 pt;Курсив;Интервал 1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Calibri26pt0">
    <w:name w:val="Основной текст (2) + Calibri;26 pt;Полужирный;Курсив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15pt-1pt">
    <w:name w:val="Основной текст (2) + 11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-1pt0">
    <w:name w:val="Основной текст (2) + 11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0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Impact19pt">
    <w:name w:val="Основной текст (2) + Impact;19 pt;Курсив"/>
    <w:basedOn w:val="2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0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48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a">
    <w:name w:val="List Paragraph"/>
    <w:basedOn w:val="a"/>
    <w:uiPriority w:val="34"/>
    <w:qFormat/>
    <w:rsid w:val="00856B81"/>
    <w:pPr>
      <w:ind w:left="720"/>
      <w:contextualSpacing/>
    </w:pPr>
  </w:style>
  <w:style w:type="table" w:styleId="ab">
    <w:name w:val="Table Grid"/>
    <w:basedOn w:val="a1"/>
    <w:uiPriority w:val="59"/>
    <w:rsid w:val="00C3168A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C3168A"/>
    <w:pPr>
      <w:widowControl/>
    </w:pPr>
    <w:rPr>
      <w:rFonts w:asciiTheme="minorHAnsi" w:eastAsiaTheme="minorEastAsia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kozovo.i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 ВСШ 21.doc</vt:lpstr>
    </vt:vector>
  </TitlesOfParts>
  <Company/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 ВСШ 21.doc</dc:title>
  <dc:creator>Admin</dc:creator>
  <cp:lastModifiedBy>Admin</cp:lastModifiedBy>
  <cp:revision>14</cp:revision>
  <dcterms:created xsi:type="dcterms:W3CDTF">2021-12-14T18:23:00Z</dcterms:created>
  <dcterms:modified xsi:type="dcterms:W3CDTF">2023-12-01T22:43:00Z</dcterms:modified>
</cp:coreProperties>
</file>